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00" w:rsidRPr="00D040BF" w:rsidRDefault="007C58F8" w:rsidP="007C58F8">
      <w:pPr>
        <w:jc w:val="center"/>
        <w:rPr>
          <w:rFonts w:ascii="Palatino Linotype" w:hAnsi="Palatino Linotype"/>
          <w:sz w:val="28"/>
          <w:szCs w:val="28"/>
        </w:rPr>
      </w:pPr>
      <w:r w:rsidRPr="00D040BF">
        <w:rPr>
          <w:rFonts w:ascii="Palatino Linotype" w:hAnsi="Palatino Linotype"/>
          <w:sz w:val="28"/>
          <w:szCs w:val="28"/>
        </w:rPr>
        <w:t>Dealing with Stress</w:t>
      </w:r>
    </w:p>
    <w:p w:rsidR="007C58F8" w:rsidRDefault="007C58F8">
      <w:pPr>
        <w:rPr>
          <w:rFonts w:ascii="Palatino Linotype" w:hAnsi="Palatino Linotype"/>
          <w:sz w:val="24"/>
          <w:szCs w:val="24"/>
        </w:rPr>
      </w:pPr>
    </w:p>
    <w:p w:rsidR="007C58F8" w:rsidRDefault="00633F0F">
      <w:pPr>
        <w:rPr>
          <w:rFonts w:ascii="Palatino Linotype" w:hAnsi="Palatino Linotype"/>
          <w:sz w:val="24"/>
          <w:szCs w:val="24"/>
        </w:rPr>
      </w:pPr>
      <w:r>
        <w:rPr>
          <w:rFonts w:ascii="Palatino Linotype" w:hAnsi="Palatino Linotype"/>
          <w:sz w:val="24"/>
          <w:szCs w:val="24"/>
        </w:rPr>
        <w:t xml:space="preserve">You need stress in your life!  Does that surprise you?  Perhaps so, but it is quite true.  Without stress, life would be dull and unexciting.  Stress adds flavor, challenge, and opportunity to life.  Too much stress, however, can seriously affect your physical and mental well-being.  A major challenge in this stress-filled world today is to make the stress in your life work for you instead of against you.  </w:t>
      </w:r>
    </w:p>
    <w:p w:rsidR="007C58F8" w:rsidRDefault="007C58F8">
      <w:pPr>
        <w:rPr>
          <w:rFonts w:ascii="Palatino Linotype" w:hAnsi="Palatino Linotype"/>
          <w:sz w:val="24"/>
          <w:szCs w:val="24"/>
        </w:rPr>
      </w:pPr>
      <w:r>
        <w:rPr>
          <w:rFonts w:ascii="Palatino Linotype" w:hAnsi="Palatino Linotype"/>
          <w:sz w:val="24"/>
          <w:szCs w:val="24"/>
        </w:rPr>
        <w:t>Stress can be caused by:</w:t>
      </w:r>
    </w:p>
    <w:p w:rsidR="007C58F8" w:rsidRPr="007C58F8" w:rsidRDefault="007C58F8" w:rsidP="007C58F8">
      <w:pPr>
        <w:pStyle w:val="ListParagraph"/>
        <w:numPr>
          <w:ilvl w:val="0"/>
          <w:numId w:val="1"/>
        </w:numPr>
        <w:rPr>
          <w:rFonts w:ascii="Palatino Linotype" w:hAnsi="Palatino Linotype"/>
          <w:sz w:val="24"/>
          <w:szCs w:val="24"/>
        </w:rPr>
      </w:pPr>
      <w:r w:rsidRPr="007C58F8">
        <w:rPr>
          <w:rFonts w:ascii="Palatino Linotype" w:hAnsi="Palatino Linotype"/>
          <w:sz w:val="24"/>
          <w:szCs w:val="24"/>
        </w:rPr>
        <w:t>The death of someone you love</w:t>
      </w:r>
    </w:p>
    <w:p w:rsidR="007C58F8" w:rsidRPr="007C58F8" w:rsidRDefault="007C58F8" w:rsidP="007C58F8">
      <w:pPr>
        <w:pStyle w:val="ListParagraph"/>
        <w:numPr>
          <w:ilvl w:val="0"/>
          <w:numId w:val="1"/>
        </w:numPr>
        <w:rPr>
          <w:rFonts w:ascii="Palatino Linotype" w:hAnsi="Palatino Linotype"/>
          <w:sz w:val="24"/>
          <w:szCs w:val="24"/>
        </w:rPr>
      </w:pPr>
      <w:r w:rsidRPr="007C58F8">
        <w:rPr>
          <w:rFonts w:ascii="Palatino Linotype" w:hAnsi="Palatino Linotype"/>
          <w:sz w:val="24"/>
          <w:szCs w:val="24"/>
        </w:rPr>
        <w:t>Your parents’ divorce</w:t>
      </w:r>
    </w:p>
    <w:p w:rsidR="007C58F8" w:rsidRPr="007C58F8" w:rsidRDefault="007C58F8" w:rsidP="007C58F8">
      <w:pPr>
        <w:pStyle w:val="ListParagraph"/>
        <w:numPr>
          <w:ilvl w:val="0"/>
          <w:numId w:val="1"/>
        </w:numPr>
        <w:rPr>
          <w:rFonts w:ascii="Palatino Linotype" w:hAnsi="Palatino Linotype"/>
          <w:sz w:val="24"/>
          <w:szCs w:val="24"/>
        </w:rPr>
      </w:pPr>
      <w:r w:rsidRPr="007C58F8">
        <w:rPr>
          <w:rFonts w:ascii="Palatino Linotype" w:hAnsi="Palatino Linotype"/>
          <w:sz w:val="24"/>
          <w:szCs w:val="24"/>
        </w:rPr>
        <w:t>Changing schools</w:t>
      </w:r>
    </w:p>
    <w:p w:rsidR="007C58F8" w:rsidRPr="007C58F8" w:rsidRDefault="007C58F8" w:rsidP="007C58F8">
      <w:pPr>
        <w:pStyle w:val="ListParagraph"/>
        <w:numPr>
          <w:ilvl w:val="0"/>
          <w:numId w:val="1"/>
        </w:numPr>
        <w:rPr>
          <w:rFonts w:ascii="Palatino Linotype" w:hAnsi="Palatino Linotype"/>
          <w:sz w:val="24"/>
          <w:szCs w:val="24"/>
        </w:rPr>
      </w:pPr>
      <w:r w:rsidRPr="007C58F8">
        <w:rPr>
          <w:rFonts w:ascii="Palatino Linotype" w:hAnsi="Palatino Linotype"/>
          <w:sz w:val="24"/>
          <w:szCs w:val="24"/>
        </w:rPr>
        <w:t>Not having the money to do what you need or want to do</w:t>
      </w:r>
    </w:p>
    <w:p w:rsidR="007C58F8" w:rsidRDefault="007C58F8">
      <w:pPr>
        <w:rPr>
          <w:rFonts w:ascii="Palatino Linotype" w:hAnsi="Palatino Linotype"/>
          <w:sz w:val="24"/>
          <w:szCs w:val="24"/>
        </w:rPr>
      </w:pPr>
    </w:p>
    <w:p w:rsidR="007C58F8" w:rsidRDefault="007C58F8">
      <w:pPr>
        <w:rPr>
          <w:rFonts w:ascii="Palatino Linotype" w:hAnsi="Palatino Linotype"/>
          <w:sz w:val="24"/>
          <w:szCs w:val="24"/>
        </w:rPr>
      </w:pPr>
      <w:r>
        <w:rPr>
          <w:rFonts w:ascii="Palatino Linotype" w:hAnsi="Palatino Linotype"/>
          <w:sz w:val="24"/>
          <w:szCs w:val="24"/>
        </w:rPr>
        <w:t>Whether you are in school or working, you will face many changes.  These changes can cause stress.  Every situation has advantages and disadvantages.  When you are in a stressful situation, consider the following questions:</w:t>
      </w:r>
    </w:p>
    <w:p w:rsidR="007C58F8" w:rsidRPr="007C58F8" w:rsidRDefault="007C58F8" w:rsidP="007C58F8">
      <w:pPr>
        <w:pStyle w:val="ListParagraph"/>
        <w:numPr>
          <w:ilvl w:val="0"/>
          <w:numId w:val="2"/>
        </w:numPr>
        <w:rPr>
          <w:rFonts w:ascii="Palatino Linotype" w:hAnsi="Palatino Linotype"/>
          <w:sz w:val="24"/>
          <w:szCs w:val="24"/>
        </w:rPr>
      </w:pPr>
      <w:r w:rsidRPr="007C58F8">
        <w:rPr>
          <w:rFonts w:ascii="Palatino Linotype" w:hAnsi="Palatino Linotype"/>
          <w:sz w:val="24"/>
          <w:szCs w:val="24"/>
        </w:rPr>
        <w:t>What are the advantages and disadvantages of my situation?</w:t>
      </w:r>
    </w:p>
    <w:p w:rsidR="007C58F8" w:rsidRPr="007C58F8" w:rsidRDefault="007C58F8" w:rsidP="007C58F8">
      <w:pPr>
        <w:pStyle w:val="ListParagraph"/>
        <w:numPr>
          <w:ilvl w:val="0"/>
          <w:numId w:val="2"/>
        </w:numPr>
        <w:rPr>
          <w:rFonts w:ascii="Palatino Linotype" w:hAnsi="Palatino Linotype"/>
          <w:sz w:val="24"/>
          <w:szCs w:val="24"/>
        </w:rPr>
      </w:pPr>
      <w:r w:rsidRPr="007C58F8">
        <w:rPr>
          <w:rFonts w:ascii="Palatino Linotype" w:hAnsi="Palatino Linotype"/>
          <w:sz w:val="24"/>
          <w:szCs w:val="24"/>
        </w:rPr>
        <w:t>Is there something I can do to change my situation?</w:t>
      </w:r>
    </w:p>
    <w:p w:rsidR="007C58F8" w:rsidRPr="007C58F8" w:rsidRDefault="007C58F8" w:rsidP="007C58F8">
      <w:pPr>
        <w:pStyle w:val="ListParagraph"/>
        <w:numPr>
          <w:ilvl w:val="0"/>
          <w:numId w:val="2"/>
        </w:numPr>
        <w:rPr>
          <w:rFonts w:ascii="Palatino Linotype" w:hAnsi="Palatino Linotype"/>
          <w:sz w:val="24"/>
          <w:szCs w:val="24"/>
        </w:rPr>
      </w:pPr>
      <w:r w:rsidRPr="007C58F8">
        <w:rPr>
          <w:rFonts w:ascii="Palatino Linotype" w:hAnsi="Palatino Linotype"/>
          <w:sz w:val="24"/>
          <w:szCs w:val="24"/>
        </w:rPr>
        <w:t>What might happen if I do nothing?</w:t>
      </w:r>
    </w:p>
    <w:p w:rsidR="007C58F8" w:rsidRPr="007C58F8" w:rsidRDefault="007C58F8" w:rsidP="007C58F8">
      <w:pPr>
        <w:pStyle w:val="ListParagraph"/>
        <w:numPr>
          <w:ilvl w:val="0"/>
          <w:numId w:val="2"/>
        </w:numPr>
        <w:rPr>
          <w:rFonts w:ascii="Palatino Linotype" w:hAnsi="Palatino Linotype"/>
          <w:sz w:val="24"/>
          <w:szCs w:val="24"/>
        </w:rPr>
      </w:pPr>
      <w:r w:rsidRPr="007C58F8">
        <w:rPr>
          <w:rFonts w:ascii="Palatino Linotype" w:hAnsi="Palatino Linotype"/>
          <w:sz w:val="24"/>
          <w:szCs w:val="24"/>
        </w:rPr>
        <w:t>Is my attitude toward the situation likely to change?</w:t>
      </w:r>
    </w:p>
    <w:p w:rsidR="007C58F8" w:rsidRDefault="007C58F8" w:rsidP="007C58F8">
      <w:pPr>
        <w:pStyle w:val="ListParagraph"/>
        <w:numPr>
          <w:ilvl w:val="0"/>
          <w:numId w:val="2"/>
        </w:numPr>
        <w:rPr>
          <w:rFonts w:ascii="Palatino Linotype" w:hAnsi="Palatino Linotype"/>
          <w:sz w:val="24"/>
          <w:szCs w:val="24"/>
        </w:rPr>
      </w:pPr>
      <w:r w:rsidRPr="007C58F8">
        <w:rPr>
          <w:rFonts w:ascii="Palatino Linotype" w:hAnsi="Palatino Linotype"/>
          <w:sz w:val="24"/>
          <w:szCs w:val="24"/>
        </w:rPr>
        <w:t>Does this situation affect my long-term career and life plans?</w:t>
      </w:r>
    </w:p>
    <w:p w:rsidR="00727910" w:rsidRPr="00633F0F" w:rsidRDefault="00727910" w:rsidP="00633F0F">
      <w:pPr>
        <w:ind w:left="360"/>
        <w:rPr>
          <w:rFonts w:ascii="Palatino Linotype" w:hAnsi="Palatino Linotype"/>
          <w:sz w:val="24"/>
          <w:szCs w:val="24"/>
        </w:rPr>
      </w:pPr>
    </w:p>
    <w:p w:rsidR="007C58F8" w:rsidRDefault="00727910">
      <w:pPr>
        <w:rPr>
          <w:rFonts w:ascii="Palatino Linotype" w:hAnsi="Palatino Linotype"/>
          <w:sz w:val="24"/>
          <w:szCs w:val="24"/>
        </w:rPr>
      </w:pPr>
      <w:r>
        <w:rPr>
          <w:rFonts w:ascii="Palatino Linotype" w:hAnsi="Palatino Linotype"/>
          <w:sz w:val="24"/>
          <w:szCs w:val="24"/>
        </w:rPr>
        <w:t>O</w:t>
      </w:r>
      <w:r w:rsidR="007C58F8">
        <w:rPr>
          <w:rFonts w:ascii="Palatino Linotype" w:hAnsi="Palatino Linotype"/>
          <w:sz w:val="24"/>
          <w:szCs w:val="24"/>
        </w:rPr>
        <w:t xml:space="preserve">ften, a situation appears hopeless until you step back and reevaluate it.  Talk with people whose opinions you value and trust.  Many resources are available to help you identify and deal with stress.  The following assessment will help you see how vulnerable you are to stress.  Evaluate yourself on each of the items listed below.  </w:t>
      </w:r>
    </w:p>
    <w:p w:rsidR="00727910" w:rsidRDefault="00727910">
      <w:pPr>
        <w:rPr>
          <w:rFonts w:ascii="Palatino Linotype" w:hAnsi="Palatino Linotype"/>
          <w:sz w:val="24"/>
          <w:szCs w:val="24"/>
        </w:rPr>
      </w:pPr>
    </w:p>
    <w:p w:rsidR="00727910" w:rsidRPr="00727910" w:rsidRDefault="00727910">
      <w:pPr>
        <w:rPr>
          <w:rFonts w:ascii="Palatino Linotype" w:hAnsi="Palatino Linotype"/>
          <w:b/>
          <w:sz w:val="24"/>
          <w:szCs w:val="24"/>
        </w:rPr>
      </w:pPr>
      <w:r w:rsidRPr="00727910">
        <w:rPr>
          <w:rFonts w:ascii="Palatino Linotype" w:hAnsi="Palatino Linotype"/>
          <w:b/>
          <w:sz w:val="24"/>
          <w:szCs w:val="24"/>
        </w:rPr>
        <w:t>When you have completed the assessment, write up a 1 page reflection paper on what you have learned about yourself and stress management.  Include both the assessment and the reflection paper in your portfolio.</w:t>
      </w: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p>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tblBorders>
        <w:tblLook w:val="04A0"/>
      </w:tblPr>
      <w:tblGrid>
        <w:gridCol w:w="5310"/>
        <w:gridCol w:w="3150"/>
        <w:gridCol w:w="360"/>
        <w:gridCol w:w="360"/>
        <w:gridCol w:w="360"/>
        <w:gridCol w:w="360"/>
        <w:gridCol w:w="360"/>
        <w:gridCol w:w="450"/>
      </w:tblGrid>
      <w:tr w:rsidR="00D040BF" w:rsidTr="00A95712">
        <w:tc>
          <w:tcPr>
            <w:tcW w:w="10710" w:type="dxa"/>
            <w:gridSpan w:val="8"/>
            <w:tcBorders>
              <w:bottom w:val="nil"/>
            </w:tcBorders>
          </w:tcPr>
          <w:p w:rsidR="00D040BF" w:rsidRPr="00727910" w:rsidRDefault="00D040BF" w:rsidP="00D040BF">
            <w:pPr>
              <w:jc w:val="center"/>
              <w:rPr>
                <w:rFonts w:ascii="Palatino Linotype" w:hAnsi="Palatino Linotype"/>
                <w:b/>
                <w:i/>
                <w:sz w:val="28"/>
                <w:szCs w:val="28"/>
              </w:rPr>
            </w:pPr>
            <w:r w:rsidRPr="00727910">
              <w:rPr>
                <w:rFonts w:ascii="Palatino Linotype" w:hAnsi="Palatino Linotype"/>
                <w:b/>
                <w:i/>
                <w:sz w:val="28"/>
                <w:szCs w:val="28"/>
              </w:rPr>
              <w:t>How I Deal with Stress</w:t>
            </w:r>
          </w:p>
          <w:p w:rsidR="00A95712" w:rsidRPr="00D040BF" w:rsidRDefault="00A95712" w:rsidP="00D040BF">
            <w:pPr>
              <w:jc w:val="center"/>
              <w:rPr>
                <w:rFonts w:ascii="Palatino Linotype" w:hAnsi="Palatino Linotype"/>
                <w:i/>
                <w:sz w:val="28"/>
                <w:szCs w:val="28"/>
              </w:rPr>
            </w:pPr>
          </w:p>
        </w:tc>
      </w:tr>
      <w:tr w:rsidR="00D040BF" w:rsidTr="00A95712">
        <w:tc>
          <w:tcPr>
            <w:tcW w:w="5310" w:type="dxa"/>
            <w:tcBorders>
              <w:bottom w:val="nil"/>
              <w:right w:val="nil"/>
            </w:tcBorders>
          </w:tcPr>
          <w:p w:rsidR="00D040BF" w:rsidRDefault="00D040BF">
            <w:pPr>
              <w:rPr>
                <w:rFonts w:ascii="Palatino Linotype" w:hAnsi="Palatino Linotype"/>
                <w:sz w:val="24"/>
                <w:szCs w:val="24"/>
              </w:rPr>
            </w:pPr>
            <w:r>
              <w:rPr>
                <w:rFonts w:ascii="Palatino Linotype" w:hAnsi="Palatino Linotype"/>
                <w:sz w:val="24"/>
                <w:szCs w:val="24"/>
              </w:rPr>
              <w:t xml:space="preserve">1 = strongly disagree </w:t>
            </w:r>
          </w:p>
          <w:p w:rsidR="00D040BF" w:rsidRDefault="00D040BF">
            <w:pPr>
              <w:rPr>
                <w:rFonts w:ascii="Palatino Linotype" w:hAnsi="Palatino Linotype"/>
                <w:sz w:val="24"/>
                <w:szCs w:val="24"/>
              </w:rPr>
            </w:pPr>
            <w:r>
              <w:rPr>
                <w:rFonts w:ascii="Palatino Linotype" w:hAnsi="Palatino Linotype"/>
                <w:sz w:val="24"/>
                <w:szCs w:val="24"/>
              </w:rPr>
              <w:t>2 = disagree</w:t>
            </w:r>
          </w:p>
          <w:p w:rsidR="00D040BF" w:rsidRDefault="00D040BF">
            <w:pPr>
              <w:rPr>
                <w:rFonts w:ascii="Palatino Linotype" w:hAnsi="Palatino Linotype"/>
                <w:sz w:val="24"/>
                <w:szCs w:val="24"/>
              </w:rPr>
            </w:pPr>
            <w:r>
              <w:rPr>
                <w:rFonts w:ascii="Palatino Linotype" w:hAnsi="Palatino Linotype"/>
                <w:sz w:val="24"/>
                <w:szCs w:val="24"/>
              </w:rPr>
              <w:t>3 = slightly disagree</w:t>
            </w:r>
          </w:p>
        </w:tc>
        <w:tc>
          <w:tcPr>
            <w:tcW w:w="5400" w:type="dxa"/>
            <w:gridSpan w:val="7"/>
            <w:tcBorders>
              <w:left w:val="nil"/>
              <w:bottom w:val="nil"/>
            </w:tcBorders>
          </w:tcPr>
          <w:p w:rsidR="00D040BF" w:rsidRDefault="00D040BF">
            <w:pPr>
              <w:rPr>
                <w:rFonts w:ascii="Palatino Linotype" w:hAnsi="Palatino Linotype"/>
                <w:sz w:val="24"/>
                <w:szCs w:val="24"/>
              </w:rPr>
            </w:pPr>
            <w:r>
              <w:rPr>
                <w:rFonts w:ascii="Palatino Linotype" w:hAnsi="Palatino Linotype"/>
                <w:sz w:val="24"/>
                <w:szCs w:val="24"/>
              </w:rPr>
              <w:t>4 = slightly agree</w:t>
            </w:r>
          </w:p>
          <w:p w:rsidR="00D040BF" w:rsidRDefault="00D040BF">
            <w:pPr>
              <w:rPr>
                <w:rFonts w:ascii="Palatino Linotype" w:hAnsi="Palatino Linotype"/>
                <w:sz w:val="24"/>
                <w:szCs w:val="24"/>
              </w:rPr>
            </w:pPr>
            <w:r>
              <w:rPr>
                <w:rFonts w:ascii="Palatino Linotype" w:hAnsi="Palatino Linotype"/>
                <w:sz w:val="24"/>
                <w:szCs w:val="24"/>
              </w:rPr>
              <w:t>5 = agree</w:t>
            </w:r>
          </w:p>
          <w:p w:rsidR="00D040BF" w:rsidRDefault="00D040BF">
            <w:pPr>
              <w:rPr>
                <w:rFonts w:ascii="Palatino Linotype" w:hAnsi="Palatino Linotype"/>
                <w:sz w:val="24"/>
                <w:szCs w:val="24"/>
              </w:rPr>
            </w:pPr>
            <w:r>
              <w:rPr>
                <w:rFonts w:ascii="Palatino Linotype" w:hAnsi="Palatino Linotype"/>
                <w:sz w:val="24"/>
                <w:szCs w:val="24"/>
              </w:rPr>
              <w:t>6 = strongly agree</w:t>
            </w:r>
          </w:p>
          <w:p w:rsidR="00A95712" w:rsidRDefault="00A95712">
            <w:pPr>
              <w:rPr>
                <w:rFonts w:ascii="Palatino Linotype" w:hAnsi="Palatino Linotype"/>
                <w:sz w:val="24"/>
                <w:szCs w:val="24"/>
              </w:rPr>
            </w:pPr>
          </w:p>
        </w:tc>
      </w:tr>
      <w:tr w:rsidR="00D040BF" w:rsidTr="00A95712">
        <w:tc>
          <w:tcPr>
            <w:tcW w:w="8460" w:type="dxa"/>
            <w:gridSpan w:val="2"/>
            <w:tcBorders>
              <w:right w:val="nil"/>
            </w:tcBorders>
          </w:tcPr>
          <w:p w:rsidR="007C58F8" w:rsidRDefault="007C58F8">
            <w:pPr>
              <w:rPr>
                <w:rFonts w:ascii="Palatino Linotype" w:hAnsi="Palatino Linotype"/>
                <w:sz w:val="24"/>
                <w:szCs w:val="24"/>
              </w:rPr>
            </w:pPr>
            <w:r>
              <w:rPr>
                <w:rFonts w:ascii="Palatino Linotype" w:hAnsi="Palatino Linotype"/>
                <w:sz w:val="24"/>
                <w:szCs w:val="24"/>
              </w:rPr>
              <w:t>I eat at least two balanced meals a day</w:t>
            </w:r>
            <w:r w:rsidR="00D040BF">
              <w:rPr>
                <w:rFonts w:ascii="Palatino Linotype" w:hAnsi="Palatino Linotype"/>
                <w:sz w:val="24"/>
                <w:szCs w:val="24"/>
              </w:rPr>
              <w:t>.</w:t>
            </w:r>
          </w:p>
        </w:tc>
        <w:tc>
          <w:tcPr>
            <w:tcW w:w="360" w:type="dxa"/>
            <w:tcBorders>
              <w:left w:val="nil"/>
              <w:right w:val="nil"/>
            </w:tcBorders>
          </w:tcPr>
          <w:p w:rsidR="007C58F8" w:rsidRDefault="007C58F8">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get 7 to 8 hours of sleep each night.</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give and receive affection regularly.</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am close to my family.  We rely on each other.</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exercise to the point of perspiration at least three times per week.</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do not smoke.</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am the appropriate weight for my height.</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My basic physical needs are taken care of.</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get strength from my religious beliefs.</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regularly attend club or social activities.</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7C58F8" w:rsidTr="00A95712">
        <w:tc>
          <w:tcPr>
            <w:tcW w:w="8460" w:type="dxa"/>
            <w:gridSpan w:val="2"/>
            <w:tcBorders>
              <w:right w:val="nil"/>
            </w:tcBorders>
          </w:tcPr>
          <w:p w:rsidR="007C58F8" w:rsidRDefault="00D040BF">
            <w:pPr>
              <w:rPr>
                <w:rFonts w:ascii="Palatino Linotype" w:hAnsi="Palatino Linotype"/>
                <w:sz w:val="24"/>
                <w:szCs w:val="24"/>
              </w:rPr>
            </w:pPr>
            <w:r>
              <w:rPr>
                <w:rFonts w:ascii="Palatino Linotype" w:hAnsi="Palatino Linotype"/>
                <w:sz w:val="24"/>
                <w:szCs w:val="24"/>
              </w:rPr>
              <w:t>I do not drink or use drugs.</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7C58F8" w:rsidRDefault="007C58F8"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7C58F8" w:rsidRDefault="007C58F8"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have a lot of friends and I know a lot of people.</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have several close friends I can talk to about personal things.</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am in good health, including my eyes, ears, and teeth.</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am able to speak openly about my feelings when I’m angry or worried.</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have regular conversations with my family members about problems, chores, money, and other daily living issues.</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do something for fun at least once per week.</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am able to I organize my time effectively.</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rsidP="00D040BF">
            <w:pPr>
              <w:rPr>
                <w:rFonts w:ascii="Palatino Linotype" w:hAnsi="Palatino Linotype"/>
                <w:sz w:val="24"/>
                <w:szCs w:val="24"/>
              </w:rPr>
            </w:pPr>
            <w:r>
              <w:rPr>
                <w:rFonts w:ascii="Palatino Linotype" w:hAnsi="Palatino Linotype"/>
                <w:sz w:val="24"/>
                <w:szCs w:val="24"/>
              </w:rPr>
              <w:t>I drink less than three cups of caffeinated beverages per day.</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8460" w:type="dxa"/>
            <w:gridSpan w:val="2"/>
            <w:tcBorders>
              <w:right w:val="nil"/>
            </w:tcBorders>
          </w:tcPr>
          <w:p w:rsidR="00D040BF" w:rsidRDefault="00D040BF">
            <w:pPr>
              <w:rPr>
                <w:rFonts w:ascii="Palatino Linotype" w:hAnsi="Palatino Linotype"/>
                <w:sz w:val="24"/>
                <w:szCs w:val="24"/>
              </w:rPr>
            </w:pPr>
            <w:r>
              <w:rPr>
                <w:rFonts w:ascii="Palatino Linotype" w:hAnsi="Palatino Linotype"/>
                <w:sz w:val="24"/>
                <w:szCs w:val="24"/>
              </w:rPr>
              <w:t>I take quiet time for myself during the day.</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1</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2</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3</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4</w:t>
            </w:r>
          </w:p>
        </w:tc>
        <w:tc>
          <w:tcPr>
            <w:tcW w:w="360" w:type="dxa"/>
            <w:tcBorders>
              <w:left w:val="nil"/>
              <w:right w:val="nil"/>
            </w:tcBorders>
          </w:tcPr>
          <w:p w:rsidR="00D040BF" w:rsidRDefault="00D040BF" w:rsidP="00A42EEE">
            <w:pPr>
              <w:rPr>
                <w:rFonts w:ascii="Palatino Linotype" w:hAnsi="Palatino Linotype"/>
                <w:sz w:val="24"/>
                <w:szCs w:val="24"/>
              </w:rPr>
            </w:pPr>
            <w:r>
              <w:rPr>
                <w:rFonts w:ascii="Palatino Linotype" w:hAnsi="Palatino Linotype"/>
                <w:sz w:val="24"/>
                <w:szCs w:val="24"/>
              </w:rPr>
              <w:t>5</w:t>
            </w:r>
          </w:p>
        </w:tc>
        <w:tc>
          <w:tcPr>
            <w:tcW w:w="450" w:type="dxa"/>
            <w:tcBorders>
              <w:left w:val="nil"/>
            </w:tcBorders>
          </w:tcPr>
          <w:p w:rsidR="00D040BF" w:rsidRDefault="00D040BF" w:rsidP="00A42EEE">
            <w:pPr>
              <w:rPr>
                <w:rFonts w:ascii="Palatino Linotype" w:hAnsi="Palatino Linotype"/>
                <w:sz w:val="24"/>
                <w:szCs w:val="24"/>
              </w:rPr>
            </w:pPr>
            <w:r>
              <w:rPr>
                <w:rFonts w:ascii="Palatino Linotype" w:hAnsi="Palatino Linotype"/>
                <w:sz w:val="24"/>
                <w:szCs w:val="24"/>
              </w:rPr>
              <w:t>6</w:t>
            </w:r>
          </w:p>
        </w:tc>
      </w:tr>
      <w:tr w:rsidR="00D040BF" w:rsidTr="00A95712">
        <w:tc>
          <w:tcPr>
            <w:tcW w:w="10710" w:type="dxa"/>
            <w:gridSpan w:val="8"/>
          </w:tcPr>
          <w:p w:rsidR="00D040BF" w:rsidRPr="00D040BF" w:rsidRDefault="00D040BF" w:rsidP="00A42EEE">
            <w:pPr>
              <w:rPr>
                <w:rFonts w:ascii="Palatino Linotype" w:hAnsi="Palatino Linotype"/>
                <w:b/>
                <w:sz w:val="24"/>
                <w:szCs w:val="24"/>
              </w:rPr>
            </w:pPr>
            <w:r w:rsidRPr="00D040BF">
              <w:rPr>
                <w:rFonts w:ascii="Palatino Linotype" w:hAnsi="Palatino Linotype"/>
                <w:b/>
                <w:sz w:val="24"/>
                <w:szCs w:val="24"/>
              </w:rPr>
              <w:t xml:space="preserve">Total Stress-Vulnerability Score = </w:t>
            </w:r>
          </w:p>
        </w:tc>
      </w:tr>
    </w:tbl>
    <w:p w:rsidR="007C58F8" w:rsidRDefault="007C58F8">
      <w:pPr>
        <w:rPr>
          <w:rFonts w:ascii="Palatino Linotype" w:hAnsi="Palatino Linotype"/>
          <w:sz w:val="24"/>
          <w:szCs w:val="24"/>
        </w:rPr>
      </w:pPr>
    </w:p>
    <w:p w:rsidR="00D040BF" w:rsidRDefault="00D040BF">
      <w:pPr>
        <w:rPr>
          <w:rFonts w:ascii="Palatino Linotype" w:hAnsi="Palatino Linotype"/>
          <w:sz w:val="24"/>
          <w:szCs w:val="24"/>
        </w:rPr>
      </w:pPr>
      <w:r>
        <w:rPr>
          <w:rFonts w:ascii="Palatino Linotype" w:hAnsi="Palatino Linotype"/>
          <w:sz w:val="24"/>
          <w:szCs w:val="24"/>
        </w:rPr>
        <w:t xml:space="preserve">If you have a score of </w:t>
      </w:r>
      <w:r w:rsidRPr="00D040BF">
        <w:rPr>
          <w:rFonts w:ascii="Palatino Linotype" w:hAnsi="Palatino Linotype"/>
          <w:b/>
          <w:sz w:val="24"/>
          <w:szCs w:val="24"/>
        </w:rPr>
        <w:t>70 or more</w:t>
      </w:r>
      <w:r>
        <w:rPr>
          <w:rFonts w:ascii="Palatino Linotype" w:hAnsi="Palatino Linotype"/>
          <w:sz w:val="24"/>
          <w:szCs w:val="24"/>
        </w:rPr>
        <w:t>, you can probably handle stress well.  However, if you are facing several changes in your life, you may be more stressed than you usually are.  Take care of yourself.</w:t>
      </w: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r>
        <w:rPr>
          <w:rFonts w:ascii="Palatino Linotype" w:hAnsi="Palatino Linotype"/>
          <w:sz w:val="24"/>
          <w:szCs w:val="24"/>
        </w:rPr>
        <w:t xml:space="preserve">If you have a score from </w:t>
      </w:r>
      <w:r w:rsidRPr="00D040BF">
        <w:rPr>
          <w:rFonts w:ascii="Palatino Linotype" w:hAnsi="Palatino Linotype"/>
          <w:b/>
          <w:sz w:val="24"/>
          <w:szCs w:val="24"/>
        </w:rPr>
        <w:t>41 through 69</w:t>
      </w:r>
      <w:r>
        <w:rPr>
          <w:rFonts w:ascii="Palatino Linotype" w:hAnsi="Palatino Linotype"/>
          <w:sz w:val="24"/>
          <w:szCs w:val="24"/>
        </w:rPr>
        <w:t>, you can probably handle stress, but you need to have a stress-management plan.  Design a plan and stick with it.</w:t>
      </w:r>
    </w:p>
    <w:p w:rsidR="00D040BF" w:rsidRDefault="00D040BF">
      <w:pPr>
        <w:rPr>
          <w:rFonts w:ascii="Palatino Linotype" w:hAnsi="Palatino Linotype"/>
          <w:sz w:val="24"/>
          <w:szCs w:val="24"/>
        </w:rPr>
      </w:pPr>
    </w:p>
    <w:p w:rsidR="00D040BF" w:rsidRDefault="00D040BF">
      <w:pPr>
        <w:rPr>
          <w:rFonts w:ascii="Palatino Linotype" w:hAnsi="Palatino Linotype"/>
          <w:sz w:val="24"/>
          <w:szCs w:val="24"/>
        </w:rPr>
      </w:pPr>
      <w:r>
        <w:rPr>
          <w:rFonts w:ascii="Palatino Linotype" w:hAnsi="Palatino Linotype"/>
          <w:sz w:val="24"/>
          <w:szCs w:val="24"/>
        </w:rPr>
        <w:t xml:space="preserve">If you have a score of </w:t>
      </w:r>
      <w:r w:rsidRPr="00D040BF">
        <w:rPr>
          <w:rFonts w:ascii="Palatino Linotype" w:hAnsi="Palatino Linotype"/>
          <w:b/>
          <w:sz w:val="24"/>
          <w:szCs w:val="24"/>
        </w:rPr>
        <w:t>40 or less</w:t>
      </w:r>
      <w:r>
        <w:rPr>
          <w:rFonts w:ascii="Palatino Linotype" w:hAnsi="Palatino Linotype"/>
          <w:sz w:val="24"/>
          <w:szCs w:val="24"/>
        </w:rPr>
        <w:t>, you probably cannot handle stress well.  Review the assessment you just completed.  List the items that you received the lowest scores.  Make some changes to bring those scores up.  Take your physical and emotional health seriously.</w:t>
      </w:r>
    </w:p>
    <w:p w:rsidR="00A95712" w:rsidRPr="007C58F8" w:rsidRDefault="00A95712">
      <w:pPr>
        <w:rPr>
          <w:rFonts w:ascii="Palatino Linotype" w:hAnsi="Palatino Linotype"/>
          <w:sz w:val="24"/>
          <w:szCs w:val="24"/>
        </w:rPr>
      </w:pPr>
    </w:p>
    <w:sectPr w:rsidR="00A95712" w:rsidRPr="007C58F8" w:rsidSect="00D040B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40CD"/>
    <w:multiLevelType w:val="hybridMultilevel"/>
    <w:tmpl w:val="4FFCD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D0781"/>
    <w:multiLevelType w:val="hybridMultilevel"/>
    <w:tmpl w:val="188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7C58F8"/>
    <w:rsid w:val="000B5612"/>
    <w:rsid w:val="002239B9"/>
    <w:rsid w:val="00270CE3"/>
    <w:rsid w:val="00633F0F"/>
    <w:rsid w:val="00675FB8"/>
    <w:rsid w:val="00727910"/>
    <w:rsid w:val="007C58F8"/>
    <w:rsid w:val="007F0BCF"/>
    <w:rsid w:val="00A94050"/>
    <w:rsid w:val="00A95712"/>
    <w:rsid w:val="00C07D01"/>
    <w:rsid w:val="00D040BF"/>
    <w:rsid w:val="00D0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F8"/>
    <w:pPr>
      <w:ind w:left="720"/>
      <w:contextualSpacing/>
    </w:pPr>
  </w:style>
  <w:style w:type="table" w:styleId="TableGrid">
    <w:name w:val="Table Grid"/>
    <w:basedOn w:val="TableNormal"/>
    <w:uiPriority w:val="59"/>
    <w:rsid w:val="007C58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walteh</dc:creator>
  <cp:lastModifiedBy>walteh</cp:lastModifiedBy>
  <cp:revision>3</cp:revision>
  <cp:lastPrinted>2013-04-26T18:54:00Z</cp:lastPrinted>
  <dcterms:created xsi:type="dcterms:W3CDTF">2013-04-26T15:24:00Z</dcterms:created>
  <dcterms:modified xsi:type="dcterms:W3CDTF">2013-04-26T19:02:00Z</dcterms:modified>
</cp:coreProperties>
</file>